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2960"/>
      </w:tblGrid>
      <w:tr>
        <w:tc>
          <w:tcPr>
            <w:tcW w:type="dxa" w:w="12960"/>
            <w:shd w:fill="102A23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40"/>
              </w:rPr>
              <w:t>WEEKLY TIMESHEET</w:t>
            </w:r>
          </w:p>
        </w:tc>
      </w:tr>
      <w:tr>
        <w:tc>
          <w:tcPr>
            <w:tcW w:type="dxa" w:w="129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8"/>
              </w:rPr>
              <w:t>Hours, breaks, projects, and billable work  ·  BLANK TEMPLATE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2016"/>
        <w:gridCol w:w="4464"/>
        <w:gridCol w:w="2016"/>
        <w:gridCol w:w="4464"/>
      </w:tblGrid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Worker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Week starting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Manager / client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Currency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Approver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Approval date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Status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Reference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152"/>
        <w:gridCol w:w="1584"/>
        <w:gridCol w:w="2232"/>
        <w:gridCol w:w="1080"/>
        <w:gridCol w:w="1080"/>
        <w:gridCol w:w="936"/>
        <w:gridCol w:w="936"/>
        <w:gridCol w:w="1080"/>
        <w:gridCol w:w="1008"/>
        <w:gridCol w:w="1872"/>
      </w:tblGrid>
      <w:tr>
        <w:trPr>
          <w:tblHeader w:val="true"/>
        </w:trPr>
        <w:tc>
          <w:tcPr>
            <w:tcW w:type="dxa" w:w="115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Date</w:t>
            </w:r>
          </w:p>
        </w:tc>
        <w:tc>
          <w:tcPr>
            <w:tcW w:type="dxa" w:w="1584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Project</w:t>
            </w:r>
          </w:p>
        </w:tc>
        <w:tc>
          <w:tcPr>
            <w:tcW w:type="dxa" w:w="223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Task</w:t>
            </w:r>
          </w:p>
        </w:tc>
        <w:tc>
          <w:tcPr>
            <w:tcW w:type="dxa" w:w="10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Start</w:t>
            </w:r>
          </w:p>
        </w:tc>
        <w:tc>
          <w:tcPr>
            <w:tcW w:type="dxa" w:w="10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End</w:t>
            </w:r>
          </w:p>
        </w:tc>
        <w:tc>
          <w:tcPr>
            <w:tcW w:type="dxa" w:w="936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Break</w:t>
            </w:r>
          </w:p>
        </w:tc>
        <w:tc>
          <w:tcPr>
            <w:tcW w:type="dxa" w:w="936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Hours</w:t>
            </w:r>
          </w:p>
        </w:tc>
        <w:tc>
          <w:tcPr>
            <w:tcW w:type="dxa" w:w="10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Billable</w:t>
            </w:r>
          </w:p>
        </w:tc>
        <w:tc>
          <w:tcPr>
            <w:tcW w:type="dxa" w:w="1008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Rate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Value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</w:tbl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2960"/>
      </w:tblGrid>
      <w:tr>
        <w:tc>
          <w:tcPr>
            <w:tcW w:type="dxa" w:w="129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>
              <w:rPr>
                <w:i/>
              </w:rPr>
            </w:r>
            <w:r>
              <w:rPr>
                <w:rFonts w:ascii="Arial" w:hAnsi="Arial" w:eastAsia="Arial"/>
                <w:b w:val="0"/>
                <w:i/>
                <w:color w:val="52645E"/>
                <w:sz w:val="15"/>
              </w:rPr>
              <w:t>Total hours: ________  ·  Billable value: ________  ·  This template does not assume any overtime rule. Configure overtime separately when required. formnivo.com/tools/timesheet-generator/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6480"/>
        <w:gridCol w:w="6480"/>
      </w:tblGrid>
      <w:tr>
        <w:tc>
          <w:tcPr>
            <w:tcW w:type="dxa" w:w="64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64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</w:tr>
      <w:tr>
        <w:tc>
          <w:tcPr>
            <w:tcW w:type="dxa" w:w="64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Worker signature / date</w:t>
            </w:r>
          </w:p>
        </w:tc>
        <w:tc>
          <w:tcPr>
            <w:tcW w:type="dxa" w:w="64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Manager or client approval / date</w:t>
            </w:r>
          </w:p>
        </w:tc>
      </w:tr>
    </w:tbl>
    <w:p>
      <w:r>
        <w:br w:type="page"/>
      </w:r>
    </w:p>
    <w:p>
      <w:pPr>
        <w:spacing w:before="0" w:after="0" w:line="72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2960"/>
      </w:tblGrid>
      <w:tr>
        <w:tc>
          <w:tcPr>
            <w:tcW w:type="dxa" w:w="12960"/>
            <w:shd w:fill="102A23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40"/>
              </w:rPr>
              <w:t>WEEKLY TIMESHEET</w:t>
            </w:r>
          </w:p>
        </w:tc>
      </w:tr>
      <w:tr>
        <w:tc>
          <w:tcPr>
            <w:tcW w:type="dxa" w:w="12960"/>
            <w:shd w:fill="FFF4D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8"/>
              </w:rPr>
              <w:t>Hours, breaks, projects, and billable work  ·  FICTIONAL EXAMPLE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2016"/>
        <w:gridCol w:w="4464"/>
        <w:gridCol w:w="2016"/>
        <w:gridCol w:w="4464"/>
      </w:tblGrid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Worker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Jordan Lee</w:t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Week starting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2026-08-24</w:t>
            </w:r>
          </w:p>
        </w:tc>
      </w:tr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Manager / client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Northstar Studio LLC (fictional)</w:t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Currency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USD</w:t>
            </w:r>
          </w:p>
        </w:tc>
      </w:tr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Approver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Approval date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</w:r>
          </w:p>
        </w:tc>
      </w:tr>
      <w:tr>
        <w:trPr>
          <w:cantSplit/>
        </w:trPr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Status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Draft</w:t>
            </w:r>
          </w:p>
        </w:tc>
        <w:tc>
          <w:tcPr>
            <w:tcW w:type="dxa" w:w="2016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6"/>
              </w:rPr>
              <w:t>Reference</w:t>
            </w:r>
          </w:p>
        </w:tc>
        <w:tc>
          <w:tcPr>
            <w:tcW w:type="dxa" w:w="446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t>TS-1001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152"/>
        <w:gridCol w:w="1584"/>
        <w:gridCol w:w="2232"/>
        <w:gridCol w:w="1080"/>
        <w:gridCol w:w="1080"/>
        <w:gridCol w:w="936"/>
        <w:gridCol w:w="936"/>
        <w:gridCol w:w="1080"/>
        <w:gridCol w:w="1008"/>
        <w:gridCol w:w="1872"/>
      </w:tblGrid>
      <w:tr>
        <w:trPr>
          <w:tblHeader w:val="true"/>
        </w:trPr>
        <w:tc>
          <w:tcPr>
            <w:tcW w:type="dxa" w:w="115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Date</w:t>
            </w:r>
          </w:p>
        </w:tc>
        <w:tc>
          <w:tcPr>
            <w:tcW w:type="dxa" w:w="1584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Project</w:t>
            </w:r>
          </w:p>
        </w:tc>
        <w:tc>
          <w:tcPr>
            <w:tcW w:type="dxa" w:w="223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Task</w:t>
            </w:r>
          </w:p>
        </w:tc>
        <w:tc>
          <w:tcPr>
            <w:tcW w:type="dxa" w:w="10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Start</w:t>
            </w:r>
          </w:p>
        </w:tc>
        <w:tc>
          <w:tcPr>
            <w:tcW w:type="dxa" w:w="10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End</w:t>
            </w:r>
          </w:p>
        </w:tc>
        <w:tc>
          <w:tcPr>
            <w:tcW w:type="dxa" w:w="936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Break</w:t>
            </w:r>
          </w:p>
        </w:tc>
        <w:tc>
          <w:tcPr>
            <w:tcW w:type="dxa" w:w="936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Hours</w:t>
            </w:r>
          </w:p>
        </w:tc>
        <w:tc>
          <w:tcPr>
            <w:tcW w:type="dxa" w:w="1080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Billable</w:t>
            </w:r>
          </w:p>
        </w:tc>
        <w:tc>
          <w:tcPr>
            <w:tcW w:type="dxa" w:w="1008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Rate</w:t>
            </w:r>
          </w:p>
        </w:tc>
        <w:tc>
          <w:tcPr>
            <w:tcW w:type="dxa" w:w="1872"/>
            <w:shd w:fill="1F6B5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FFFFFF"/>
                <w:sz w:val="14"/>
              </w:rPr>
              <w:t>Value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2026-08-24</w:t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Website refresh</w:t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Page audit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9:00 AM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5:00 PM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0.50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7.50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Yes</w:t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$60.00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$450.00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2026-08-25</w:t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Website refresh</w:t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Component updates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8:30 AM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4:30 PM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0.50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7.50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Yes</w:t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$60.00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$450.00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2026-08-26</w:t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Internal</w:t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Team planning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9:00 AM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1:00 PM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0.00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4.00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No</w:t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$0.00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2026-08-27</w:t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Website refresh</w:t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Accessibility QA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9:00 AM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4:00 PM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0.50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6.50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Yes</w:t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$60.00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$390.00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2026-08-28</w:t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Website refresh</w:t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Release notes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9:00 AM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3:00 PM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0.50</w:t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5.50</w:t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Yes</w:t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$60.00</w:t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  <w:t>$330.00</w:t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  <w:tr>
        <w:trPr>
          <w:cantSplit/>
        </w:trPr>
        <w:tc>
          <w:tcPr>
            <w:tcW w:type="dxa" w:w="115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584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223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936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lef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008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  <w:tc>
          <w:tcPr>
            <w:tcW w:type="dxa" w:w="1872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  <w:jc w:val="right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5"/>
              </w:rPr>
            </w:r>
          </w:p>
        </w:tc>
      </w:tr>
    </w:tbl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12960"/>
      </w:tblGrid>
      <w:tr>
        <w:tc>
          <w:tcPr>
            <w:tcW w:type="dxa" w:w="1296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>
              <w:rPr>
                <w:i/>
              </w:rPr>
            </w:r>
            <w:r>
              <w:rPr>
                <w:rFonts w:ascii="Arial" w:hAnsi="Arial" w:eastAsia="Arial"/>
                <w:b w:val="0"/>
                <w:i/>
                <w:color w:val="52645E"/>
                <w:sz w:val="15"/>
              </w:rPr>
              <w:t>Total hours: 31.00  ·  Billable value: $1,620.00  ·  This template does not assume any overtime rule. Configure overtime separately when required. formnivo.com/tools/timesheet-generator/</w:t>
            </w:r>
          </w:p>
        </w:tc>
      </w:tr>
    </w:tbl>
    <w:p>
      <w:pPr>
        <w:spacing w:before="0" w:after="0" w:line="60" w:lineRule="exact"/>
      </w:pPr>
      <w:r>
        <w:rPr>
          <w:rFonts w:ascii="Arial" w:hAnsi="Arial" w:eastAsia="Arial"/>
          <w:b w:val="0"/>
          <w:i w:val="0"/>
          <w:color w:val="102A23"/>
          <w:sz w:val="2"/>
        </w:rPr>
      </w:r>
    </w:p>
    <w:tbl>
      <w:tblPr>
        <w:tblW w:type="dxa" w:w="12960"/>
        <w:jc w:val="center"/>
        <w:tblLayout w:type="fixed"/>
        <w:tblLook w:firstColumn="1" w:firstRow="1" w:lastColumn="0" w:lastRow="0" w:noHBand="0" w:noVBand="1" w:val="04A0"/>
        <w:tblInd w:type="dxa" w:w="90"/>
      </w:tblPr>
      <w:tblGrid>
        <w:gridCol w:w="6480"/>
        <w:gridCol w:w="6480"/>
      </w:tblGrid>
      <w:tr>
        <w:tc>
          <w:tcPr>
            <w:tcW w:type="dxa" w:w="64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  <w:tc>
          <w:tcPr>
            <w:tcW w:type="dxa" w:w="648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 w:val="0"/>
                <w:i w:val="0"/>
                <w:color w:val="102A23"/>
                <w:sz w:val="16"/>
              </w:rPr>
              <w:br/>
            </w:r>
          </w:p>
        </w:tc>
      </w:tr>
      <w:tr>
        <w:tc>
          <w:tcPr>
            <w:tcW w:type="dxa" w:w="64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Worker signature / date</w:t>
            </w:r>
          </w:p>
        </w:tc>
        <w:tc>
          <w:tcPr>
            <w:tcW w:type="dxa" w:w="6480"/>
            <w:shd w:fill="EAF4F0"/>
            <w:vAlign w:val="center"/>
            <w:tcMar>
              <w:top w:w="70" w:type="dxa"/>
              <w:start w:w="90" w:type="dxa"/>
              <w:bottom w:w="70" w:type="dxa"/>
              <w:end w:w="90" w:type="dxa"/>
            </w:tcMar>
            <w:tcBorders>
              <w:top w:val="single" w:sz="4" w:color="CAD8D2"/>
              <w:left w:val="single" w:sz="4" w:color="CAD8D2"/>
              <w:bottom w:val="single" w:sz="4" w:color="CAD8D2"/>
              <w:right w:val="single" w:sz="4" w:color="CAD8D2"/>
              <w:insideH w:val="single" w:sz="4" w:color="CAD8D2"/>
              <w:insideV w:val="single" w:sz="4" w:color="CAD8D2"/>
            </w:tcBorders>
          </w:tcPr>
          <w:p>
            <w:pPr>
              <w:spacing w:after="0" w:before="0"/>
            </w:pPr>
            <w:r/>
            <w:r>
              <w:rPr>
                <w:rFonts w:ascii="Arial" w:hAnsi="Arial" w:eastAsia="Arial"/>
                <w:b/>
                <w:i w:val="0"/>
                <w:color w:val="1F6B56"/>
                <w:sz w:val="15"/>
              </w:rPr>
              <w:t>Manager or client approval / date</w:t>
            </w:r>
          </w:p>
        </w:tc>
      </w:tr>
    </w:tbl>
    <w:sectPr w:rsidR="00FC693F" w:rsidRPr="0006063C" w:rsidSect="00034616">
      <w:footerReference w:type="default" r:id="rId9"/>
      <w:pgSz w:w="15840" w:h="12240" w:orient="landscape"/>
      <w:pgMar w:top="648" w:right="1440" w:bottom="720" w:left="1440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b w:val="0"/>
        <w:i w:val="0"/>
        <w:color w:val="52645E"/>
        <w:sz w:val="14"/>
      </w:rPr>
      <w:t>General template — review local and organizational requirements  |  formnivo.com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color w:val="102A23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Formnivo Weekly Timesheet Template</dc:title>
  <dc:subject>Blank template and clearly labeled fictional example</dc:subject>
  <dc:creator>Formnivo</dc:creator>
  <cp:keywords>Formnivo, template, business document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